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027D" w:rsidRDefault="000A027D" w:rsidP="006B0B10">
      <w:pPr>
        <w:pStyle w:val="Titolo1"/>
      </w:pPr>
      <w:r>
        <w:rPr>
          <w:noProof/>
        </w:rPr>
        <w:drawing>
          <wp:inline distT="0" distB="0" distL="0" distR="0" wp14:anchorId="4C084487" wp14:editId="6A8B58DD">
            <wp:extent cx="1516380" cy="868680"/>
            <wp:effectExtent l="0" t="0" r="7620" b="7620"/>
            <wp:docPr id="7" name="Immagine 7" descr="Descrizione: logo carta intestata"/>
            <wp:cNvGraphicFramePr/>
            <a:graphic xmlns:a="http://schemas.openxmlformats.org/drawingml/2006/main">
              <a:graphicData uri="http://schemas.openxmlformats.org/drawingml/2006/picture">
                <pic:pic xmlns:pic="http://schemas.openxmlformats.org/drawingml/2006/picture">
                  <pic:nvPicPr>
                    <pic:cNvPr id="7" name="Immagine 7" descr="Descrizione: logo carta intestata"/>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16380" cy="868680"/>
                    </a:xfrm>
                    <a:prstGeom prst="rect">
                      <a:avLst/>
                    </a:prstGeom>
                    <a:noFill/>
                    <a:ln>
                      <a:noFill/>
                    </a:ln>
                  </pic:spPr>
                </pic:pic>
              </a:graphicData>
            </a:graphic>
          </wp:inline>
        </w:drawing>
      </w:r>
    </w:p>
    <w:p w:rsidR="000A027D" w:rsidRDefault="000A027D" w:rsidP="000A027D">
      <w:pPr>
        <w:jc w:val="center"/>
        <w:rPr>
          <w:rFonts w:ascii="Verdana" w:hAnsi="Verdana"/>
          <w:sz w:val="32"/>
        </w:rPr>
      </w:pPr>
    </w:p>
    <w:p w:rsidR="00131491" w:rsidRDefault="00131491" w:rsidP="000A027D">
      <w:pPr>
        <w:jc w:val="center"/>
        <w:rPr>
          <w:rFonts w:ascii="Verdana" w:hAnsi="Verdana"/>
          <w:sz w:val="32"/>
        </w:rPr>
      </w:pPr>
    </w:p>
    <w:p w:rsidR="000A027D" w:rsidRPr="00131491" w:rsidRDefault="000A027D" w:rsidP="000A027D">
      <w:pPr>
        <w:jc w:val="center"/>
        <w:rPr>
          <w:rFonts w:ascii="Tw Cen MT" w:hAnsi="Tw Cen MT"/>
          <w:b/>
          <w:sz w:val="24"/>
          <w:szCs w:val="24"/>
        </w:rPr>
      </w:pPr>
      <w:r w:rsidRPr="00131491">
        <w:rPr>
          <w:rFonts w:ascii="Tw Cen MT" w:hAnsi="Tw Cen MT"/>
          <w:b/>
          <w:sz w:val="24"/>
          <w:szCs w:val="24"/>
        </w:rPr>
        <w:t xml:space="preserve">DOTTORATO DI RICERCA </w:t>
      </w:r>
    </w:p>
    <w:p w:rsidR="000A027D" w:rsidRPr="00131491" w:rsidRDefault="000A027D" w:rsidP="000A027D">
      <w:pPr>
        <w:spacing w:before="0" w:after="0" w:line="240" w:lineRule="auto"/>
        <w:jc w:val="center"/>
        <w:rPr>
          <w:rFonts w:ascii="Tw Cen MT" w:hAnsi="Tw Cen MT"/>
          <w:sz w:val="24"/>
          <w:szCs w:val="24"/>
        </w:rPr>
      </w:pPr>
      <w:r w:rsidRPr="00131491">
        <w:rPr>
          <w:rFonts w:ascii="Tw Cen MT" w:hAnsi="Tw Cen MT"/>
          <w:sz w:val="24"/>
          <w:szCs w:val="24"/>
        </w:rPr>
        <w:t>Sugli ambiti di interazione e integrazione tra le scienze umane e le tecnologie avanzate.</w:t>
      </w:r>
    </w:p>
    <w:p w:rsidR="000A027D" w:rsidRPr="00131491" w:rsidRDefault="000A027D" w:rsidP="000A027D">
      <w:pPr>
        <w:spacing w:before="0" w:after="0" w:line="240" w:lineRule="auto"/>
        <w:jc w:val="center"/>
        <w:rPr>
          <w:rFonts w:ascii="Tw Cen MT" w:hAnsi="Tw Cen MT"/>
          <w:sz w:val="24"/>
          <w:szCs w:val="24"/>
          <w:lang w:val="en-US"/>
        </w:rPr>
      </w:pPr>
      <w:r w:rsidRPr="00131491">
        <w:rPr>
          <w:rFonts w:ascii="Tw Cen MT" w:hAnsi="Tw Cen MT"/>
          <w:sz w:val="24"/>
          <w:szCs w:val="24"/>
          <w:lang w:val="en-US"/>
        </w:rPr>
        <w:t xml:space="preserve">Humanities and Technologies: an integrated research path </w:t>
      </w:r>
    </w:p>
    <w:p w:rsidR="000A027D" w:rsidRPr="00131491" w:rsidRDefault="000A027D" w:rsidP="000A027D">
      <w:pPr>
        <w:pStyle w:val="Titolo1"/>
        <w:spacing w:after="0" w:line="240" w:lineRule="auto"/>
        <w:jc w:val="center"/>
        <w:rPr>
          <w:rFonts w:ascii="Tw Cen MT" w:hAnsi="Tw Cen MT"/>
          <w:b w:val="0"/>
          <w:sz w:val="24"/>
          <w:szCs w:val="24"/>
        </w:rPr>
      </w:pPr>
      <w:r w:rsidRPr="00131491">
        <w:rPr>
          <w:rFonts w:ascii="Tw Cen MT" w:hAnsi="Tw Cen MT"/>
          <w:b w:val="0"/>
          <w:sz w:val="24"/>
          <w:szCs w:val="24"/>
        </w:rPr>
        <w:t>Ciclo</w:t>
      </w:r>
      <w:r w:rsidR="00C52C9D">
        <w:rPr>
          <w:rFonts w:ascii="Tw Cen MT" w:hAnsi="Tw Cen MT"/>
          <w:b w:val="0"/>
          <w:sz w:val="24"/>
          <w:szCs w:val="24"/>
        </w:rPr>
        <w:t xml:space="preserve"> XXXVI</w:t>
      </w:r>
    </w:p>
    <w:p w:rsidR="008D4B0C" w:rsidRPr="00131491" w:rsidRDefault="00844DB0" w:rsidP="000A027D">
      <w:pPr>
        <w:pStyle w:val="Titolo1"/>
        <w:spacing w:before="240"/>
        <w:jc w:val="center"/>
        <w:rPr>
          <w:rFonts w:ascii="Tw Cen MT" w:hAnsi="Tw Cen MT"/>
          <w:sz w:val="24"/>
          <w:szCs w:val="24"/>
        </w:rPr>
      </w:pPr>
      <w:proofErr w:type="spellStart"/>
      <w:r w:rsidRPr="00131491">
        <w:rPr>
          <w:rFonts w:ascii="Tw Cen MT" w:hAnsi="Tw Cen MT"/>
          <w:sz w:val="24"/>
          <w:szCs w:val="24"/>
        </w:rPr>
        <w:t>Abstract</w:t>
      </w:r>
      <w:proofErr w:type="spellEnd"/>
      <w:r w:rsidRPr="00131491">
        <w:rPr>
          <w:rFonts w:ascii="Tw Cen MT" w:hAnsi="Tw Cen MT"/>
          <w:sz w:val="24"/>
          <w:szCs w:val="24"/>
        </w:rPr>
        <w:t xml:space="preserve"> </w:t>
      </w:r>
      <w:r w:rsidR="008D4B0C" w:rsidRPr="00131491">
        <w:rPr>
          <w:rFonts w:ascii="Tw Cen MT" w:hAnsi="Tw Cen MT"/>
          <w:sz w:val="24"/>
          <w:szCs w:val="24"/>
        </w:rPr>
        <w:t>della tesi di dottorato</w:t>
      </w:r>
    </w:p>
    <w:p w:rsidR="0070439A" w:rsidRPr="00131491" w:rsidRDefault="00844DB0" w:rsidP="0070439A">
      <w:pPr>
        <w:rPr>
          <w:rFonts w:ascii="Tw Cen MT" w:hAnsi="Tw Cen MT"/>
          <w:sz w:val="24"/>
          <w:szCs w:val="24"/>
        </w:rPr>
      </w:pPr>
      <w:r w:rsidRPr="00131491">
        <w:rPr>
          <w:rFonts w:ascii="Tw Cen MT" w:hAnsi="Tw Cen MT"/>
          <w:sz w:val="24"/>
          <w:szCs w:val="24"/>
        </w:rPr>
        <w:t>L’</w:t>
      </w:r>
      <w:proofErr w:type="spellStart"/>
      <w:r w:rsidRPr="00131491">
        <w:rPr>
          <w:rFonts w:ascii="Tw Cen MT" w:hAnsi="Tw Cen MT"/>
          <w:sz w:val="24"/>
          <w:szCs w:val="24"/>
        </w:rPr>
        <w:t>abstract</w:t>
      </w:r>
      <w:proofErr w:type="spellEnd"/>
      <w:r w:rsidR="008D4B0C" w:rsidRPr="00131491">
        <w:rPr>
          <w:rFonts w:ascii="Tw Cen MT" w:hAnsi="Tw Cen MT"/>
          <w:sz w:val="24"/>
          <w:szCs w:val="24"/>
        </w:rPr>
        <w:t xml:space="preserve"> deve essere redatto sia in lingua italiana che in lingua inglese e nella lingua straniera eventualmente indicata dal Collegio dei docenti</w:t>
      </w:r>
      <w:r w:rsidR="0070439A" w:rsidRPr="00131491">
        <w:rPr>
          <w:rFonts w:ascii="Tw Cen MT" w:hAnsi="Tw Cen MT"/>
          <w:sz w:val="24"/>
          <w:szCs w:val="24"/>
        </w:rPr>
        <w:t>.</w:t>
      </w:r>
    </w:p>
    <w:p w:rsidR="00236B89" w:rsidRPr="00131491" w:rsidRDefault="00236B89" w:rsidP="00236B89">
      <w:pPr>
        <w:rPr>
          <w:rFonts w:ascii="Tw Cen MT" w:hAnsi="Tw Cen MT"/>
          <w:sz w:val="24"/>
          <w:szCs w:val="24"/>
        </w:rPr>
      </w:pPr>
    </w:p>
    <w:p w:rsidR="005958BC" w:rsidRPr="00131491" w:rsidRDefault="00384A24" w:rsidP="008D4B0C">
      <w:pPr>
        <w:pStyle w:val="Titolo2"/>
        <w:tabs>
          <w:tab w:val="left" w:pos="1260"/>
          <w:tab w:val="left" w:leader="underscore" w:pos="6300"/>
          <w:tab w:val="left" w:leader="underscore" w:pos="9638"/>
        </w:tabs>
        <w:rPr>
          <w:rFonts w:ascii="Tw Cen MT" w:hAnsi="Tw Cen MT"/>
          <w:b w:val="0"/>
          <w:bCs w:val="0"/>
          <w:sz w:val="24"/>
          <w:szCs w:val="24"/>
        </w:rPr>
      </w:pPr>
      <w:r>
        <w:rPr>
          <w:rFonts w:ascii="Tw Cen MT" w:hAnsi="Tw Cen MT"/>
          <w:b w:val="0"/>
          <w:bCs w:val="0"/>
          <w:sz w:val="24"/>
          <w:szCs w:val="24"/>
        </w:rPr>
        <w:t>Dottorando</w:t>
      </w:r>
      <w:r w:rsidR="008D4B0C" w:rsidRPr="00131491">
        <w:rPr>
          <w:rFonts w:ascii="Tw Cen MT" w:hAnsi="Tw Cen MT"/>
          <w:b w:val="0"/>
          <w:bCs w:val="0"/>
          <w:sz w:val="24"/>
          <w:szCs w:val="24"/>
        </w:rPr>
        <w:t>:</w:t>
      </w:r>
      <w:r w:rsidR="008D4B0C" w:rsidRPr="00131491">
        <w:rPr>
          <w:rFonts w:ascii="Tw Cen MT" w:hAnsi="Tw Cen MT"/>
          <w:b w:val="0"/>
          <w:bCs w:val="0"/>
          <w:sz w:val="24"/>
          <w:szCs w:val="24"/>
        </w:rPr>
        <w:tab/>
      </w:r>
      <w:r w:rsidR="00C52C9D">
        <w:rPr>
          <w:rFonts w:ascii="Tw Cen MT" w:hAnsi="Tw Cen MT"/>
          <w:b w:val="0"/>
          <w:bCs w:val="0"/>
          <w:sz w:val="24"/>
          <w:szCs w:val="24"/>
        </w:rPr>
        <w:t xml:space="preserve">Veronica Torre </w:t>
      </w:r>
      <w:r w:rsidR="008D4B0C" w:rsidRPr="00131491">
        <w:rPr>
          <w:rFonts w:ascii="Tw Cen MT" w:hAnsi="Tw Cen MT"/>
          <w:b w:val="0"/>
          <w:bCs w:val="0"/>
          <w:sz w:val="24"/>
          <w:szCs w:val="24"/>
        </w:rPr>
        <w:t xml:space="preserve"> </w:t>
      </w:r>
      <w:r w:rsidR="005958BC" w:rsidRPr="00131491">
        <w:rPr>
          <w:rFonts w:ascii="Tw Cen MT" w:hAnsi="Tw Cen MT"/>
          <w:b w:val="0"/>
          <w:bCs w:val="0"/>
          <w:sz w:val="24"/>
          <w:szCs w:val="24"/>
        </w:rPr>
        <w:t>matricola</w:t>
      </w:r>
      <w:r w:rsidR="008D4B0C" w:rsidRPr="00131491">
        <w:rPr>
          <w:rFonts w:ascii="Tw Cen MT" w:hAnsi="Tw Cen MT"/>
          <w:b w:val="0"/>
          <w:bCs w:val="0"/>
          <w:sz w:val="24"/>
          <w:szCs w:val="24"/>
        </w:rPr>
        <w:t xml:space="preserve">: </w:t>
      </w:r>
      <w:r w:rsidR="00C52C9D">
        <w:rPr>
          <w:rFonts w:ascii="Tw Cen MT" w:hAnsi="Tw Cen MT"/>
          <w:b w:val="0"/>
          <w:bCs w:val="0"/>
          <w:sz w:val="24"/>
          <w:szCs w:val="24"/>
        </w:rPr>
        <w:t>D14000006</w:t>
      </w:r>
    </w:p>
    <w:p w:rsidR="00965DFC" w:rsidRPr="00131491" w:rsidRDefault="005958BC" w:rsidP="008D4B0C">
      <w:pPr>
        <w:pStyle w:val="Titolo2"/>
        <w:tabs>
          <w:tab w:val="left" w:pos="1260"/>
          <w:tab w:val="left" w:leader="underscore" w:pos="9638"/>
        </w:tabs>
        <w:rPr>
          <w:rFonts w:ascii="Tw Cen MT" w:hAnsi="Tw Cen MT"/>
          <w:b w:val="0"/>
          <w:bCs w:val="0"/>
          <w:sz w:val="24"/>
          <w:szCs w:val="24"/>
        </w:rPr>
      </w:pPr>
      <w:r w:rsidRPr="00131491">
        <w:rPr>
          <w:rFonts w:ascii="Tw Cen MT" w:hAnsi="Tw Cen MT"/>
          <w:b w:val="0"/>
          <w:bCs w:val="0"/>
          <w:sz w:val="24"/>
          <w:szCs w:val="24"/>
        </w:rPr>
        <w:t>Dottorato</w:t>
      </w:r>
      <w:r w:rsidR="008D4B0C" w:rsidRPr="00131491">
        <w:rPr>
          <w:rFonts w:ascii="Tw Cen MT" w:hAnsi="Tw Cen MT"/>
          <w:b w:val="0"/>
          <w:bCs w:val="0"/>
          <w:sz w:val="24"/>
          <w:szCs w:val="24"/>
        </w:rPr>
        <w:t>:</w:t>
      </w:r>
      <w:r w:rsidR="008D4B0C" w:rsidRPr="00131491">
        <w:rPr>
          <w:rFonts w:ascii="Tw Cen MT" w:hAnsi="Tw Cen MT"/>
          <w:b w:val="0"/>
          <w:bCs w:val="0"/>
          <w:sz w:val="24"/>
          <w:szCs w:val="24"/>
        </w:rPr>
        <w:tab/>
      </w:r>
      <w:r w:rsidR="00C52C9D">
        <w:rPr>
          <w:rFonts w:ascii="Tw Cen MT" w:hAnsi="Tw Cen MT"/>
          <w:b w:val="0"/>
          <w:bCs w:val="0"/>
          <w:sz w:val="24"/>
          <w:szCs w:val="24"/>
        </w:rPr>
        <w:t xml:space="preserve">Sugli ambiti di interazione e integrazione tra le scienze umane e le tecnologie avanzate.  </w:t>
      </w:r>
      <w:proofErr w:type="spellStart"/>
      <w:r w:rsidR="00C52C9D">
        <w:rPr>
          <w:rFonts w:ascii="Tw Cen MT" w:hAnsi="Tw Cen MT"/>
          <w:b w:val="0"/>
          <w:bCs w:val="0"/>
          <w:sz w:val="24"/>
          <w:szCs w:val="24"/>
        </w:rPr>
        <w:t>Humanities</w:t>
      </w:r>
      <w:proofErr w:type="spellEnd"/>
      <w:r w:rsidR="00C52C9D">
        <w:rPr>
          <w:rFonts w:ascii="Tw Cen MT" w:hAnsi="Tw Cen MT"/>
          <w:b w:val="0"/>
          <w:bCs w:val="0"/>
          <w:sz w:val="24"/>
          <w:szCs w:val="24"/>
        </w:rPr>
        <w:t xml:space="preserve"> and Technologies: an </w:t>
      </w:r>
      <w:proofErr w:type="spellStart"/>
      <w:r w:rsidR="00C52C9D">
        <w:rPr>
          <w:rFonts w:ascii="Tw Cen MT" w:hAnsi="Tw Cen MT"/>
          <w:b w:val="0"/>
          <w:bCs w:val="0"/>
          <w:sz w:val="24"/>
          <w:szCs w:val="24"/>
        </w:rPr>
        <w:t>integrated</w:t>
      </w:r>
      <w:proofErr w:type="spellEnd"/>
      <w:r w:rsidR="00C52C9D">
        <w:rPr>
          <w:rFonts w:ascii="Tw Cen MT" w:hAnsi="Tw Cen MT"/>
          <w:b w:val="0"/>
          <w:bCs w:val="0"/>
          <w:sz w:val="24"/>
          <w:szCs w:val="24"/>
        </w:rPr>
        <w:t xml:space="preserve"> </w:t>
      </w:r>
      <w:proofErr w:type="spellStart"/>
      <w:r w:rsidR="00C52C9D">
        <w:rPr>
          <w:rFonts w:ascii="Tw Cen MT" w:hAnsi="Tw Cen MT"/>
          <w:b w:val="0"/>
          <w:bCs w:val="0"/>
          <w:sz w:val="24"/>
          <w:szCs w:val="24"/>
        </w:rPr>
        <w:t>research</w:t>
      </w:r>
      <w:proofErr w:type="spellEnd"/>
      <w:r w:rsidR="00C52C9D">
        <w:rPr>
          <w:rFonts w:ascii="Tw Cen MT" w:hAnsi="Tw Cen MT"/>
          <w:b w:val="0"/>
          <w:bCs w:val="0"/>
          <w:sz w:val="24"/>
          <w:szCs w:val="24"/>
        </w:rPr>
        <w:t xml:space="preserve"> </w:t>
      </w:r>
      <w:proofErr w:type="spellStart"/>
      <w:r w:rsidR="00C52C9D">
        <w:rPr>
          <w:rFonts w:ascii="Tw Cen MT" w:hAnsi="Tw Cen MT"/>
          <w:b w:val="0"/>
          <w:bCs w:val="0"/>
          <w:sz w:val="24"/>
          <w:szCs w:val="24"/>
        </w:rPr>
        <w:t>path</w:t>
      </w:r>
      <w:proofErr w:type="spellEnd"/>
    </w:p>
    <w:p w:rsidR="005958BC" w:rsidRPr="00131491" w:rsidRDefault="005958BC" w:rsidP="008D4B0C">
      <w:pPr>
        <w:pStyle w:val="Titolo2"/>
        <w:tabs>
          <w:tab w:val="left" w:pos="1260"/>
          <w:tab w:val="left" w:leader="underscore" w:pos="2880"/>
        </w:tabs>
        <w:rPr>
          <w:rFonts w:ascii="Tw Cen MT" w:hAnsi="Tw Cen MT"/>
          <w:b w:val="0"/>
          <w:bCs w:val="0"/>
          <w:sz w:val="24"/>
          <w:szCs w:val="24"/>
        </w:rPr>
      </w:pPr>
      <w:r w:rsidRPr="00131491">
        <w:rPr>
          <w:rFonts w:ascii="Tw Cen MT" w:hAnsi="Tw Cen MT"/>
          <w:b w:val="0"/>
          <w:bCs w:val="0"/>
          <w:sz w:val="24"/>
          <w:szCs w:val="24"/>
        </w:rPr>
        <w:t>Ciclo</w:t>
      </w:r>
      <w:r w:rsidR="00C52C9D">
        <w:rPr>
          <w:rFonts w:ascii="Tw Cen MT" w:hAnsi="Tw Cen MT"/>
          <w:b w:val="0"/>
          <w:bCs w:val="0"/>
          <w:sz w:val="24"/>
          <w:szCs w:val="24"/>
        </w:rPr>
        <w:t>: XXXVI</w:t>
      </w:r>
    </w:p>
    <w:p w:rsidR="005958BC" w:rsidRPr="00131491" w:rsidRDefault="005958BC" w:rsidP="008D4B0C">
      <w:pPr>
        <w:pStyle w:val="Titolo2"/>
        <w:rPr>
          <w:rFonts w:ascii="Tw Cen MT" w:hAnsi="Tw Cen MT"/>
          <w:b w:val="0"/>
          <w:bCs w:val="0"/>
          <w:sz w:val="24"/>
          <w:szCs w:val="24"/>
        </w:rPr>
      </w:pPr>
    </w:p>
    <w:p w:rsidR="008D4B0C" w:rsidRPr="00901380" w:rsidRDefault="008D4B0C" w:rsidP="008D4B0C">
      <w:pPr>
        <w:pStyle w:val="Titolo2"/>
        <w:tabs>
          <w:tab w:val="left" w:leader="underscore" w:pos="9638"/>
        </w:tabs>
        <w:rPr>
          <w:rFonts w:ascii="Tw Cen MT" w:hAnsi="Tw Cen MT"/>
          <w:bCs w:val="0"/>
          <w:sz w:val="24"/>
          <w:szCs w:val="24"/>
        </w:rPr>
      </w:pPr>
      <w:r w:rsidRPr="00131491">
        <w:rPr>
          <w:rFonts w:ascii="Tw Cen MT" w:hAnsi="Tw Cen MT"/>
          <w:b w:val="0"/>
          <w:bCs w:val="0"/>
          <w:sz w:val="24"/>
          <w:szCs w:val="24"/>
        </w:rPr>
        <w:t>Titolo della tesi:</w:t>
      </w:r>
      <w:r w:rsidR="00C52C9D">
        <w:rPr>
          <w:rFonts w:ascii="Tw Cen MT" w:hAnsi="Tw Cen MT"/>
          <w:b w:val="0"/>
          <w:bCs w:val="0"/>
          <w:sz w:val="24"/>
          <w:szCs w:val="24"/>
        </w:rPr>
        <w:t xml:space="preserve"> </w:t>
      </w:r>
      <w:r w:rsidR="00C52C9D" w:rsidRPr="00901380">
        <w:rPr>
          <w:rFonts w:ascii="Tw Cen MT" w:hAnsi="Tw Cen MT"/>
          <w:bCs w:val="0"/>
          <w:sz w:val="24"/>
          <w:szCs w:val="24"/>
        </w:rPr>
        <w:t xml:space="preserve">La Cittadella Monastica di Suor Orsola </w:t>
      </w:r>
      <w:proofErr w:type="spellStart"/>
      <w:r w:rsidR="00C52C9D" w:rsidRPr="00901380">
        <w:rPr>
          <w:rFonts w:ascii="Tw Cen MT" w:hAnsi="Tw Cen MT"/>
          <w:bCs w:val="0"/>
          <w:sz w:val="24"/>
          <w:szCs w:val="24"/>
        </w:rPr>
        <w:t>Benincasa</w:t>
      </w:r>
      <w:proofErr w:type="spellEnd"/>
      <w:r w:rsidR="00C52C9D" w:rsidRPr="00901380">
        <w:rPr>
          <w:rFonts w:ascii="Tw Cen MT" w:hAnsi="Tw Cen MT"/>
          <w:bCs w:val="0"/>
          <w:sz w:val="24"/>
          <w:szCs w:val="24"/>
        </w:rPr>
        <w:t>. Esempio di tutela del patrimonio e di trasmissione della conoscenza</w:t>
      </w:r>
    </w:p>
    <w:p w:rsidR="000A6D9F" w:rsidRDefault="000A6D9F" w:rsidP="00F02641">
      <w:pPr>
        <w:pStyle w:val="Titolo2"/>
      </w:pPr>
      <w:proofErr w:type="spellStart"/>
      <w:r w:rsidRPr="00131491">
        <w:rPr>
          <w:rFonts w:ascii="Tw Cen MT" w:hAnsi="Tw Cen MT"/>
          <w:b w:val="0"/>
          <w:bCs w:val="0"/>
          <w:sz w:val="24"/>
          <w:szCs w:val="24"/>
        </w:rPr>
        <w:t>Abstract</w:t>
      </w:r>
      <w:proofErr w:type="spellEnd"/>
      <w:r w:rsidRPr="00131491">
        <w:rPr>
          <w:rFonts w:ascii="Tw Cen MT" w:hAnsi="Tw Cen MT"/>
          <w:b w:val="0"/>
          <w:bCs w:val="0"/>
          <w:sz w:val="24"/>
          <w:szCs w:val="24"/>
        </w:rPr>
        <w:t>:</w:t>
      </w:r>
    </w:p>
    <w:p w:rsidR="00236B89" w:rsidRPr="00F02641" w:rsidRDefault="00F02641" w:rsidP="0070439A">
      <w:pPr>
        <w:rPr>
          <w:lang w:val="en-US"/>
        </w:rPr>
      </w:pPr>
      <w:r w:rsidRPr="00F02641">
        <w:rPr>
          <w:lang w:val="en-US"/>
        </w:rPr>
        <w:t xml:space="preserve">The idea for the project was born from the lack of public knowledge about  some spaces - of notable historical, artistic and architectural importance - of the monastic complex of the citadel of </w:t>
      </w:r>
      <w:proofErr w:type="spellStart"/>
      <w:r w:rsidRPr="00F02641">
        <w:rPr>
          <w:lang w:val="en-US"/>
        </w:rPr>
        <w:t>Suor</w:t>
      </w:r>
      <w:proofErr w:type="spellEnd"/>
      <w:r w:rsidRPr="00F02641">
        <w:rPr>
          <w:lang w:val="en-US"/>
        </w:rPr>
        <w:t xml:space="preserve"> </w:t>
      </w:r>
      <w:proofErr w:type="spellStart"/>
      <w:r w:rsidRPr="00F02641">
        <w:rPr>
          <w:lang w:val="en-US"/>
        </w:rPr>
        <w:t>Orsola</w:t>
      </w:r>
      <w:proofErr w:type="spellEnd"/>
      <w:r w:rsidRPr="00F02641">
        <w:rPr>
          <w:lang w:val="en-US"/>
        </w:rPr>
        <w:t xml:space="preserve"> </w:t>
      </w:r>
      <w:proofErr w:type="spellStart"/>
      <w:r w:rsidRPr="00F02641">
        <w:rPr>
          <w:lang w:val="en-US"/>
        </w:rPr>
        <w:t>Benincasa</w:t>
      </w:r>
      <w:proofErr w:type="spellEnd"/>
      <w:r w:rsidRPr="00F02641">
        <w:rPr>
          <w:lang w:val="en-US"/>
        </w:rPr>
        <w:t xml:space="preserve">. The PhD was carried out at the same time as my role as Teaching Coordinator at the high schools of the </w:t>
      </w:r>
      <w:proofErr w:type="spellStart"/>
      <w:r w:rsidRPr="00F02641">
        <w:rPr>
          <w:lang w:val="en-US"/>
        </w:rPr>
        <w:t>Suor</w:t>
      </w:r>
      <w:proofErr w:type="spellEnd"/>
      <w:r w:rsidRPr="00F02641">
        <w:rPr>
          <w:lang w:val="en-US"/>
        </w:rPr>
        <w:t xml:space="preserve"> </w:t>
      </w:r>
      <w:proofErr w:type="spellStart"/>
      <w:r w:rsidRPr="00F02641">
        <w:rPr>
          <w:lang w:val="en-US"/>
        </w:rPr>
        <w:t>Orsola</w:t>
      </w:r>
      <w:proofErr w:type="spellEnd"/>
      <w:r w:rsidRPr="00F02641">
        <w:rPr>
          <w:lang w:val="en-US"/>
        </w:rPr>
        <w:t xml:space="preserve"> </w:t>
      </w:r>
      <w:proofErr w:type="spellStart"/>
      <w:r w:rsidRPr="00F02641">
        <w:rPr>
          <w:lang w:val="en-US"/>
        </w:rPr>
        <w:t>Benincasa</w:t>
      </w:r>
      <w:proofErr w:type="spellEnd"/>
      <w:r w:rsidRPr="00F02641">
        <w:rPr>
          <w:lang w:val="en-US"/>
        </w:rPr>
        <w:t xml:space="preserve"> Institute. Therefore, it was considered interesting to combine the research work with the educational and pedagogical aspects of my teaching,  involving students in the creation of work that allows them to get to know these places through their point of view. The Citadel was represented by the students according to the disciplinary techniques learned during the school cycle. The plan of the monastic complex of </w:t>
      </w:r>
      <w:proofErr w:type="spellStart"/>
      <w:r w:rsidRPr="00F02641">
        <w:rPr>
          <w:lang w:val="en-US"/>
        </w:rPr>
        <w:t>Suor</w:t>
      </w:r>
      <w:proofErr w:type="spellEnd"/>
      <w:r w:rsidRPr="00F02641">
        <w:rPr>
          <w:lang w:val="en-US"/>
        </w:rPr>
        <w:t xml:space="preserve"> </w:t>
      </w:r>
      <w:proofErr w:type="spellStart"/>
      <w:r w:rsidRPr="00F02641">
        <w:rPr>
          <w:lang w:val="en-US"/>
        </w:rPr>
        <w:t>Orsola</w:t>
      </w:r>
      <w:proofErr w:type="spellEnd"/>
      <w:r w:rsidRPr="00F02641">
        <w:rPr>
          <w:lang w:val="en-US"/>
        </w:rPr>
        <w:t xml:space="preserve"> </w:t>
      </w:r>
      <w:proofErr w:type="spellStart"/>
      <w:r w:rsidRPr="00F02641">
        <w:rPr>
          <w:lang w:val="en-US"/>
        </w:rPr>
        <w:t>Benincasa</w:t>
      </w:r>
      <w:proofErr w:type="spellEnd"/>
      <w:r w:rsidRPr="00F02641">
        <w:rPr>
          <w:lang w:val="en-US"/>
        </w:rPr>
        <w:t xml:space="preserve"> from 1635, the representations of </w:t>
      </w:r>
      <w:proofErr w:type="spellStart"/>
      <w:r w:rsidRPr="00F02641">
        <w:rPr>
          <w:lang w:val="en-US"/>
        </w:rPr>
        <w:t>Suor</w:t>
      </w:r>
      <w:proofErr w:type="spellEnd"/>
      <w:r w:rsidRPr="00F02641">
        <w:rPr>
          <w:lang w:val="en-US"/>
        </w:rPr>
        <w:t xml:space="preserve"> </w:t>
      </w:r>
      <w:proofErr w:type="spellStart"/>
      <w:r w:rsidRPr="00F02641">
        <w:rPr>
          <w:lang w:val="en-US"/>
        </w:rPr>
        <w:t>Orsola</w:t>
      </w:r>
      <w:proofErr w:type="spellEnd"/>
      <w:r w:rsidRPr="00F02641">
        <w:rPr>
          <w:lang w:val="en-US"/>
        </w:rPr>
        <w:t xml:space="preserve"> </w:t>
      </w:r>
      <w:proofErr w:type="spellStart"/>
      <w:r w:rsidRPr="00F02641">
        <w:rPr>
          <w:lang w:val="en-US"/>
        </w:rPr>
        <w:t>Benincasa</w:t>
      </w:r>
      <w:proofErr w:type="spellEnd"/>
      <w:r w:rsidRPr="00F02641">
        <w:rPr>
          <w:lang w:val="en-US"/>
        </w:rPr>
        <w:t xml:space="preserve"> and the images recovered from the Historical Archive of the Institute were the starting documents of the project. The final objective was also the creation of a website that  can be updated and increased progressively. Finally, for tourism purposes, the students of the Linguistic High School will be involved who will provide a guide service in the foreign languages included in their studies.</w:t>
      </w:r>
    </w:p>
    <w:p w:rsidR="00236B89" w:rsidRPr="00F02641" w:rsidRDefault="00236B89" w:rsidP="00243601">
      <w:pPr>
        <w:jc w:val="right"/>
        <w:rPr>
          <w:lang w:val="en-US"/>
        </w:rPr>
      </w:pPr>
      <w:bookmarkStart w:id="0" w:name="_GoBack"/>
      <w:bookmarkEnd w:id="0"/>
    </w:p>
    <w:p w:rsidR="00236B89" w:rsidRPr="00F02641" w:rsidRDefault="00236B89" w:rsidP="00236B89">
      <w:pPr>
        <w:ind w:firstLine="6300"/>
        <w:rPr>
          <w:lang w:val="en-US"/>
        </w:rPr>
      </w:pPr>
    </w:p>
    <w:p w:rsidR="00243601" w:rsidRDefault="00243601" w:rsidP="00243601">
      <w:pPr>
        <w:jc w:val="center"/>
        <w:rPr>
          <w:rFonts w:ascii="Verdana" w:hAnsi="Verdana" w:cs="Times New Roman"/>
          <w:noProof/>
        </w:rPr>
      </w:pPr>
      <w:r w:rsidRPr="00F02641">
        <w:rPr>
          <w:rFonts w:ascii="Tw Cen MT" w:hAnsi="Tw Cen MT"/>
          <w:sz w:val="24"/>
          <w:szCs w:val="24"/>
          <w:lang w:val="en-US"/>
        </w:rPr>
        <w:t xml:space="preserve">                                                                      </w:t>
      </w:r>
      <w:r w:rsidR="00236B89" w:rsidRPr="00131491">
        <w:rPr>
          <w:rFonts w:ascii="Tw Cen MT" w:hAnsi="Tw Cen MT"/>
          <w:sz w:val="24"/>
          <w:szCs w:val="24"/>
        </w:rPr>
        <w:t xml:space="preserve">Firma del </w:t>
      </w:r>
      <w:r w:rsidR="00384A24" w:rsidRPr="00384A24">
        <w:rPr>
          <w:rFonts w:ascii="Tw Cen MT" w:hAnsi="Tw Cen MT"/>
          <w:bCs/>
          <w:sz w:val="24"/>
          <w:szCs w:val="24"/>
        </w:rPr>
        <w:t>dottorando</w:t>
      </w:r>
    </w:p>
    <w:p w:rsidR="00236B89" w:rsidRDefault="00243601" w:rsidP="00243601">
      <w:pPr>
        <w:rPr>
          <w:rFonts w:ascii="Tw Cen MT" w:hAnsi="Tw Cen MT"/>
          <w:bCs/>
          <w:sz w:val="24"/>
          <w:szCs w:val="24"/>
        </w:rPr>
      </w:pPr>
      <w:r>
        <w:rPr>
          <w:rFonts w:ascii="Tw Cen MT" w:hAnsi="Tw Cen MT"/>
          <w:bCs/>
          <w:sz w:val="24"/>
          <w:szCs w:val="24"/>
        </w:rPr>
        <w:t xml:space="preserve">    </w:t>
      </w:r>
      <w:r>
        <w:rPr>
          <w:rFonts w:ascii="Verdana" w:hAnsi="Verdana" w:cs="Times New Roman"/>
          <w:noProof/>
        </w:rPr>
        <w:t xml:space="preserve">                                                                          </w:t>
      </w:r>
      <w:r>
        <w:rPr>
          <w:rFonts w:ascii="Verdana" w:hAnsi="Verdana" w:cs="Times New Roman"/>
          <w:noProof/>
        </w:rPr>
        <w:drawing>
          <wp:inline distT="0" distB="0" distL="0" distR="0" wp14:anchorId="0C5E1414" wp14:editId="10350428">
            <wp:extent cx="2479518" cy="425450"/>
            <wp:effectExtent l="0" t="0" r="0" b="0"/>
            <wp:docPr id="155" name="Immagin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firma Veronica Torre.jpg"/>
                    <pic:cNvPicPr/>
                  </pic:nvPicPr>
                  <pic:blipFill rotWithShape="1">
                    <a:blip r:embed="rId8">
                      <a:extLst>
                        <a:ext uri="{28A0092B-C50C-407E-A947-70E740481C1C}">
                          <a14:useLocalDpi xmlns:a14="http://schemas.microsoft.com/office/drawing/2010/main" val="0"/>
                        </a:ext>
                      </a:extLst>
                    </a:blip>
                    <a:srcRect b="26463"/>
                    <a:stretch/>
                  </pic:blipFill>
                  <pic:spPr bwMode="auto">
                    <a:xfrm>
                      <a:off x="0" y="0"/>
                      <a:ext cx="2540836" cy="435971"/>
                    </a:xfrm>
                    <a:prstGeom prst="rect">
                      <a:avLst/>
                    </a:prstGeom>
                    <a:ln>
                      <a:noFill/>
                    </a:ln>
                    <a:extLst>
                      <a:ext uri="{53640926-AAD7-44D8-BBD7-CCE9431645EC}">
                        <a14:shadowObscured xmlns:a14="http://schemas.microsoft.com/office/drawing/2010/main"/>
                      </a:ext>
                    </a:extLst>
                  </pic:spPr>
                </pic:pic>
              </a:graphicData>
            </a:graphic>
          </wp:inline>
        </w:drawing>
      </w:r>
    </w:p>
    <w:p w:rsidR="00243601" w:rsidRPr="00131491" w:rsidRDefault="00243601" w:rsidP="00236B89">
      <w:pPr>
        <w:ind w:firstLine="6300"/>
        <w:rPr>
          <w:rFonts w:ascii="Tw Cen MT" w:hAnsi="Tw Cen MT"/>
          <w:sz w:val="24"/>
          <w:szCs w:val="24"/>
        </w:rPr>
      </w:pPr>
    </w:p>
    <w:sectPr w:rsidR="00243601" w:rsidRPr="00131491" w:rsidSect="008D4B0C">
      <w:pgSz w:w="11906" w:h="16838" w:code="9"/>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B47" w:rsidRDefault="00081B47">
      <w:r>
        <w:separator/>
      </w:r>
    </w:p>
  </w:endnote>
  <w:endnote w:type="continuationSeparator" w:id="0">
    <w:p w:rsidR="00081B47" w:rsidRDefault="00081B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B47" w:rsidRDefault="00081B47">
      <w:r>
        <w:separator/>
      </w:r>
    </w:p>
  </w:footnote>
  <w:footnote w:type="continuationSeparator" w:id="0">
    <w:p w:rsidR="00081B47" w:rsidRDefault="00081B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9"/>
  <w:hyphenationZone w:val="283"/>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614"/>
    <w:rsid w:val="000366DE"/>
    <w:rsid w:val="0005180F"/>
    <w:rsid w:val="00081B47"/>
    <w:rsid w:val="000A027D"/>
    <w:rsid w:val="000A0548"/>
    <w:rsid w:val="000A6D9F"/>
    <w:rsid w:val="00131491"/>
    <w:rsid w:val="0019654A"/>
    <w:rsid w:val="001C4E52"/>
    <w:rsid w:val="001F6A32"/>
    <w:rsid w:val="00203A92"/>
    <w:rsid w:val="00236B89"/>
    <w:rsid w:val="00243601"/>
    <w:rsid w:val="00247309"/>
    <w:rsid w:val="002E74EB"/>
    <w:rsid w:val="00316000"/>
    <w:rsid w:val="00384A24"/>
    <w:rsid w:val="004300F9"/>
    <w:rsid w:val="00443889"/>
    <w:rsid w:val="00476D9F"/>
    <w:rsid w:val="00483191"/>
    <w:rsid w:val="004900FF"/>
    <w:rsid w:val="004D2E6B"/>
    <w:rsid w:val="00501B07"/>
    <w:rsid w:val="0058005F"/>
    <w:rsid w:val="005958BC"/>
    <w:rsid w:val="005F5CAA"/>
    <w:rsid w:val="006B0B10"/>
    <w:rsid w:val="006B0EEB"/>
    <w:rsid w:val="0070439A"/>
    <w:rsid w:val="007C2189"/>
    <w:rsid w:val="00844DB0"/>
    <w:rsid w:val="008D4B0C"/>
    <w:rsid w:val="00901380"/>
    <w:rsid w:val="009447AB"/>
    <w:rsid w:val="00947E2E"/>
    <w:rsid w:val="00965DFC"/>
    <w:rsid w:val="00971DB6"/>
    <w:rsid w:val="00A56614"/>
    <w:rsid w:val="00A917D7"/>
    <w:rsid w:val="00AA7821"/>
    <w:rsid w:val="00C1611F"/>
    <w:rsid w:val="00C52C9D"/>
    <w:rsid w:val="00CD0D1D"/>
    <w:rsid w:val="00E22F81"/>
    <w:rsid w:val="00E6493C"/>
    <w:rsid w:val="00EA1279"/>
    <w:rsid w:val="00F02641"/>
    <w:rsid w:val="00F028E5"/>
    <w:rsid w:val="00F079F4"/>
    <w:rsid w:val="00F62A17"/>
    <w:rsid w:val="00FC0E41"/>
    <w:rsid w:val="00FF16AF"/>
    <w:rsid w:val="00FF496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D4B0C"/>
    <w:pPr>
      <w:spacing w:before="60" w:after="60" w:line="260" w:lineRule="atLeast"/>
      <w:jc w:val="both"/>
    </w:pPr>
    <w:rPr>
      <w:rFonts w:ascii="Arial" w:hAnsi="Arial" w:cs="Arial"/>
      <w:sz w:val="20"/>
      <w:szCs w:val="20"/>
    </w:rPr>
  </w:style>
  <w:style w:type="paragraph" w:styleId="Titolo1">
    <w:name w:val="heading 1"/>
    <w:basedOn w:val="Normale"/>
    <w:next w:val="Normale"/>
    <w:link w:val="Titolo1Carattere"/>
    <w:uiPriority w:val="99"/>
    <w:qFormat/>
    <w:rsid w:val="000A6D9F"/>
    <w:pPr>
      <w:spacing w:before="0" w:after="240"/>
      <w:outlineLvl w:val="0"/>
    </w:pPr>
    <w:rPr>
      <w:b/>
      <w:bCs/>
      <w:sz w:val="28"/>
      <w:szCs w:val="28"/>
    </w:rPr>
  </w:style>
  <w:style w:type="paragraph" w:styleId="Titolo2">
    <w:name w:val="heading 2"/>
    <w:basedOn w:val="Normale"/>
    <w:next w:val="Normale"/>
    <w:link w:val="Titolo2Carattere"/>
    <w:uiPriority w:val="99"/>
    <w:qFormat/>
    <w:rsid w:val="000A6D9F"/>
    <w:pPr>
      <w:spacing w:before="240" w:after="240"/>
      <w:outlineLvl w:val="1"/>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Pr>
      <w:rFonts w:asciiTheme="majorHAnsi" w:eastAsiaTheme="majorEastAsia" w:hAnsiTheme="majorHAnsi" w:cs="Times New Roman"/>
      <w:b/>
      <w:bCs/>
      <w:kern w:val="32"/>
      <w:sz w:val="32"/>
      <w:szCs w:val="32"/>
    </w:rPr>
  </w:style>
  <w:style w:type="character" w:customStyle="1" w:styleId="Titolo2Carattere">
    <w:name w:val="Titolo 2 Carattere"/>
    <w:basedOn w:val="Carpredefinitoparagrafo"/>
    <w:link w:val="Titolo2"/>
    <w:uiPriority w:val="9"/>
    <w:semiHidden/>
    <w:locked/>
    <w:rPr>
      <w:rFonts w:asciiTheme="majorHAnsi" w:eastAsiaTheme="majorEastAsia" w:hAnsiTheme="majorHAnsi" w:cs="Times New Roman"/>
      <w:b/>
      <w:bCs/>
      <w:i/>
      <w:iCs/>
      <w:sz w:val="28"/>
      <w:szCs w:val="28"/>
    </w:rPr>
  </w:style>
  <w:style w:type="character" w:customStyle="1" w:styleId="StileRimandonotaapidipagina11ptGrassetto">
    <w:name w:val="Stile Rimando nota a piè di pagina + 11 pt Grassetto"/>
    <w:basedOn w:val="Rimandonotaapidipagina"/>
    <w:uiPriority w:val="99"/>
    <w:rsid w:val="008D4B0C"/>
    <w:rPr>
      <w:rFonts w:cs="Times New Roman"/>
      <w:sz w:val="22"/>
      <w:szCs w:val="22"/>
      <w:vertAlign w:val="superscript"/>
    </w:rPr>
  </w:style>
  <w:style w:type="paragraph" w:styleId="Testonotaapidipagina">
    <w:name w:val="footnote text"/>
    <w:basedOn w:val="Normale"/>
    <w:link w:val="TestonotaapidipaginaCarattere"/>
    <w:uiPriority w:val="99"/>
    <w:semiHidden/>
  </w:style>
  <w:style w:type="character" w:customStyle="1" w:styleId="TestonotaapidipaginaCarattere">
    <w:name w:val="Testo nota a piè di pagina Carattere"/>
    <w:basedOn w:val="Carpredefinitoparagrafo"/>
    <w:link w:val="Testonotaapidipagina"/>
    <w:uiPriority w:val="99"/>
    <w:semiHidden/>
    <w:locked/>
    <w:rPr>
      <w:rFonts w:ascii="Arial" w:hAnsi="Arial" w:cs="Arial"/>
      <w:sz w:val="20"/>
      <w:szCs w:val="20"/>
    </w:rPr>
  </w:style>
  <w:style w:type="character" w:styleId="Rimandonotaapidipagina">
    <w:name w:val="footnote reference"/>
    <w:basedOn w:val="Carpredefinitoparagrafo"/>
    <w:uiPriority w:val="99"/>
    <w:semiHidden/>
    <w:rPr>
      <w:rFonts w:cs="Times New Roman"/>
      <w:vertAlign w:val="superscript"/>
    </w:rPr>
  </w:style>
  <w:style w:type="paragraph" w:styleId="Intestazione">
    <w:name w:val="header"/>
    <w:basedOn w:val="Normale"/>
    <w:link w:val="IntestazioneCarattere"/>
    <w:uiPriority w:val="99"/>
    <w:rsid w:val="008D4B0C"/>
    <w:pPr>
      <w:tabs>
        <w:tab w:val="center" w:pos="4819"/>
        <w:tab w:val="right" w:pos="9638"/>
      </w:tabs>
      <w:jc w:val="left"/>
    </w:pPr>
  </w:style>
  <w:style w:type="character" w:customStyle="1" w:styleId="IntestazioneCarattere">
    <w:name w:val="Intestazione Carattere"/>
    <w:basedOn w:val="Carpredefinitoparagrafo"/>
    <w:link w:val="Intestazione"/>
    <w:uiPriority w:val="99"/>
    <w:semiHidden/>
    <w:locked/>
    <w:rPr>
      <w:rFonts w:ascii="Arial" w:hAnsi="Arial" w:cs="Arial"/>
      <w:sz w:val="20"/>
      <w:szCs w:val="20"/>
    </w:rPr>
  </w:style>
  <w:style w:type="paragraph" w:styleId="Pidipagina">
    <w:name w:val="footer"/>
    <w:basedOn w:val="Normale"/>
    <w:link w:val="PidipaginaCarattere"/>
    <w:uiPriority w:val="99"/>
    <w:pPr>
      <w:tabs>
        <w:tab w:val="center" w:pos="4819"/>
        <w:tab w:val="right" w:pos="9638"/>
      </w:tabs>
    </w:pPr>
  </w:style>
  <w:style w:type="character" w:customStyle="1" w:styleId="PidipaginaCarattere">
    <w:name w:val="Piè di pagina Carattere"/>
    <w:basedOn w:val="Carpredefinitoparagrafo"/>
    <w:link w:val="Pidipagina"/>
    <w:uiPriority w:val="99"/>
    <w:semiHidden/>
    <w:locked/>
    <w:rPr>
      <w:rFonts w:ascii="Arial" w:hAnsi="Arial" w:cs="Arial"/>
      <w:sz w:val="20"/>
      <w:szCs w:val="20"/>
    </w:rPr>
  </w:style>
  <w:style w:type="paragraph" w:styleId="Testofumetto">
    <w:name w:val="Balloon Text"/>
    <w:basedOn w:val="Normale"/>
    <w:link w:val="TestofumettoCarattere"/>
    <w:uiPriority w:val="99"/>
    <w:semiHidden/>
    <w:rsid w:val="00F028E5"/>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it-IT" w:eastAsia="it-IT"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D4B0C"/>
    <w:pPr>
      <w:spacing w:before="60" w:after="60" w:line="260" w:lineRule="atLeast"/>
      <w:jc w:val="both"/>
    </w:pPr>
    <w:rPr>
      <w:rFonts w:ascii="Arial" w:hAnsi="Arial" w:cs="Arial"/>
      <w:sz w:val="20"/>
      <w:szCs w:val="20"/>
    </w:rPr>
  </w:style>
  <w:style w:type="paragraph" w:styleId="Titolo1">
    <w:name w:val="heading 1"/>
    <w:basedOn w:val="Normale"/>
    <w:next w:val="Normale"/>
    <w:link w:val="Titolo1Carattere"/>
    <w:uiPriority w:val="99"/>
    <w:qFormat/>
    <w:rsid w:val="000A6D9F"/>
    <w:pPr>
      <w:spacing w:before="0" w:after="240"/>
      <w:outlineLvl w:val="0"/>
    </w:pPr>
    <w:rPr>
      <w:b/>
      <w:bCs/>
      <w:sz w:val="28"/>
      <w:szCs w:val="28"/>
    </w:rPr>
  </w:style>
  <w:style w:type="paragraph" w:styleId="Titolo2">
    <w:name w:val="heading 2"/>
    <w:basedOn w:val="Normale"/>
    <w:next w:val="Normale"/>
    <w:link w:val="Titolo2Carattere"/>
    <w:uiPriority w:val="99"/>
    <w:qFormat/>
    <w:rsid w:val="000A6D9F"/>
    <w:pPr>
      <w:spacing w:before="240" w:after="240"/>
      <w:outlineLvl w:val="1"/>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Pr>
      <w:rFonts w:asciiTheme="majorHAnsi" w:eastAsiaTheme="majorEastAsia" w:hAnsiTheme="majorHAnsi" w:cs="Times New Roman"/>
      <w:b/>
      <w:bCs/>
      <w:kern w:val="32"/>
      <w:sz w:val="32"/>
      <w:szCs w:val="32"/>
    </w:rPr>
  </w:style>
  <w:style w:type="character" w:customStyle="1" w:styleId="Titolo2Carattere">
    <w:name w:val="Titolo 2 Carattere"/>
    <w:basedOn w:val="Carpredefinitoparagrafo"/>
    <w:link w:val="Titolo2"/>
    <w:uiPriority w:val="9"/>
    <w:semiHidden/>
    <w:locked/>
    <w:rPr>
      <w:rFonts w:asciiTheme="majorHAnsi" w:eastAsiaTheme="majorEastAsia" w:hAnsiTheme="majorHAnsi" w:cs="Times New Roman"/>
      <w:b/>
      <w:bCs/>
      <w:i/>
      <w:iCs/>
      <w:sz w:val="28"/>
      <w:szCs w:val="28"/>
    </w:rPr>
  </w:style>
  <w:style w:type="character" w:customStyle="1" w:styleId="StileRimandonotaapidipagina11ptGrassetto">
    <w:name w:val="Stile Rimando nota a piè di pagina + 11 pt Grassetto"/>
    <w:basedOn w:val="Rimandonotaapidipagina"/>
    <w:uiPriority w:val="99"/>
    <w:rsid w:val="008D4B0C"/>
    <w:rPr>
      <w:rFonts w:cs="Times New Roman"/>
      <w:sz w:val="22"/>
      <w:szCs w:val="22"/>
      <w:vertAlign w:val="superscript"/>
    </w:rPr>
  </w:style>
  <w:style w:type="paragraph" w:styleId="Testonotaapidipagina">
    <w:name w:val="footnote text"/>
    <w:basedOn w:val="Normale"/>
    <w:link w:val="TestonotaapidipaginaCarattere"/>
    <w:uiPriority w:val="99"/>
    <w:semiHidden/>
  </w:style>
  <w:style w:type="character" w:customStyle="1" w:styleId="TestonotaapidipaginaCarattere">
    <w:name w:val="Testo nota a piè di pagina Carattere"/>
    <w:basedOn w:val="Carpredefinitoparagrafo"/>
    <w:link w:val="Testonotaapidipagina"/>
    <w:uiPriority w:val="99"/>
    <w:semiHidden/>
    <w:locked/>
    <w:rPr>
      <w:rFonts w:ascii="Arial" w:hAnsi="Arial" w:cs="Arial"/>
      <w:sz w:val="20"/>
      <w:szCs w:val="20"/>
    </w:rPr>
  </w:style>
  <w:style w:type="character" w:styleId="Rimandonotaapidipagina">
    <w:name w:val="footnote reference"/>
    <w:basedOn w:val="Carpredefinitoparagrafo"/>
    <w:uiPriority w:val="99"/>
    <w:semiHidden/>
    <w:rPr>
      <w:rFonts w:cs="Times New Roman"/>
      <w:vertAlign w:val="superscript"/>
    </w:rPr>
  </w:style>
  <w:style w:type="paragraph" w:styleId="Intestazione">
    <w:name w:val="header"/>
    <w:basedOn w:val="Normale"/>
    <w:link w:val="IntestazioneCarattere"/>
    <w:uiPriority w:val="99"/>
    <w:rsid w:val="008D4B0C"/>
    <w:pPr>
      <w:tabs>
        <w:tab w:val="center" w:pos="4819"/>
        <w:tab w:val="right" w:pos="9638"/>
      </w:tabs>
      <w:jc w:val="left"/>
    </w:pPr>
  </w:style>
  <w:style w:type="character" w:customStyle="1" w:styleId="IntestazioneCarattere">
    <w:name w:val="Intestazione Carattere"/>
    <w:basedOn w:val="Carpredefinitoparagrafo"/>
    <w:link w:val="Intestazione"/>
    <w:uiPriority w:val="99"/>
    <w:semiHidden/>
    <w:locked/>
    <w:rPr>
      <w:rFonts w:ascii="Arial" w:hAnsi="Arial" w:cs="Arial"/>
      <w:sz w:val="20"/>
      <w:szCs w:val="20"/>
    </w:rPr>
  </w:style>
  <w:style w:type="paragraph" w:styleId="Pidipagina">
    <w:name w:val="footer"/>
    <w:basedOn w:val="Normale"/>
    <w:link w:val="PidipaginaCarattere"/>
    <w:uiPriority w:val="99"/>
    <w:pPr>
      <w:tabs>
        <w:tab w:val="center" w:pos="4819"/>
        <w:tab w:val="right" w:pos="9638"/>
      </w:tabs>
    </w:pPr>
  </w:style>
  <w:style w:type="character" w:customStyle="1" w:styleId="PidipaginaCarattere">
    <w:name w:val="Piè di pagina Carattere"/>
    <w:basedOn w:val="Carpredefinitoparagrafo"/>
    <w:link w:val="Pidipagina"/>
    <w:uiPriority w:val="99"/>
    <w:semiHidden/>
    <w:locked/>
    <w:rPr>
      <w:rFonts w:ascii="Arial" w:hAnsi="Arial" w:cs="Arial"/>
      <w:sz w:val="20"/>
      <w:szCs w:val="20"/>
    </w:rPr>
  </w:style>
  <w:style w:type="paragraph" w:styleId="Testofumetto">
    <w:name w:val="Balloon Text"/>
    <w:basedOn w:val="Normale"/>
    <w:link w:val="TestofumettoCarattere"/>
    <w:uiPriority w:val="99"/>
    <w:semiHidden/>
    <w:rsid w:val="00F028E5"/>
    <w:rPr>
      <w:rFonts w:ascii="Tahoma" w:hAnsi="Tahoma" w:cs="Tahoma"/>
      <w:sz w:val="16"/>
      <w:szCs w:val="16"/>
    </w:rPr>
  </w:style>
  <w:style w:type="character" w:customStyle="1" w:styleId="TestofumettoCarattere">
    <w:name w:val="Testo fumetto Carattere"/>
    <w:basedOn w:val="Carpredefinitoparagrafo"/>
    <w:link w:val="Testofumetto"/>
    <w:uiPriority w:val="99"/>
    <w:semiHidden/>
    <w:locke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319</Words>
  <Characters>1823</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lpstr>
    </vt:vector>
  </TitlesOfParts>
  <Company>unive</Company>
  <LinksUpToDate>false</LinksUpToDate>
  <CharactersWithSpaces>2138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Gaia Sambo</dc:creator>
  <cp:lastModifiedBy>Francesco</cp:lastModifiedBy>
  <cp:revision>6</cp:revision>
  <cp:lastPrinted>2008-09-29T08:42:00Z</cp:lastPrinted>
  <dcterms:created xsi:type="dcterms:W3CDTF">2024-03-28T11:42:00Z</dcterms:created>
  <dcterms:modified xsi:type="dcterms:W3CDTF">2024-04-02T11:36:00Z</dcterms:modified>
</cp:coreProperties>
</file>